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20" w:rsidRPr="002144AA" w:rsidRDefault="002144AA">
      <w:pPr>
        <w:spacing w:after="0" w:line="408" w:lineRule="auto"/>
        <w:ind w:left="120"/>
        <w:jc w:val="center"/>
        <w:rPr>
          <w:lang w:val="ru-RU"/>
        </w:rPr>
      </w:pPr>
      <w:bookmarkStart w:id="0" w:name="block-70301163"/>
      <w:r w:rsidRPr="002144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3C20" w:rsidRPr="002144AA" w:rsidRDefault="00673C20">
      <w:pPr>
        <w:spacing w:after="0" w:line="408" w:lineRule="auto"/>
        <w:ind w:left="120"/>
        <w:jc w:val="center"/>
        <w:rPr>
          <w:lang w:val="ru-RU"/>
        </w:rPr>
      </w:pPr>
    </w:p>
    <w:p w:rsidR="00673C20" w:rsidRPr="002144AA" w:rsidRDefault="00673C20">
      <w:pPr>
        <w:spacing w:after="0" w:line="408" w:lineRule="auto"/>
        <w:ind w:left="120"/>
        <w:jc w:val="center"/>
        <w:rPr>
          <w:lang w:val="ru-RU"/>
        </w:rPr>
      </w:pPr>
    </w:p>
    <w:p w:rsidR="00673C20" w:rsidRPr="002144AA" w:rsidRDefault="002144AA">
      <w:pPr>
        <w:spacing w:after="0" w:line="408" w:lineRule="auto"/>
        <w:ind w:left="120"/>
        <w:jc w:val="center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>МБОУ "Конёвская школа "</w:t>
      </w:r>
    </w:p>
    <w:p w:rsidR="00673C20" w:rsidRPr="002144AA" w:rsidRDefault="00673C20">
      <w:pPr>
        <w:spacing w:after="0" w:line="408" w:lineRule="auto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5C53E4" w:rsidRDefault="002144A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</w:t>
      </w:r>
      <w:r w:rsidR="005C53E4">
        <w:rPr>
          <w:rFonts w:ascii="Times New Roman" w:hAnsi="Times New Roman"/>
          <w:b/>
          <w:color w:val="000000"/>
          <w:sz w:val="28"/>
          <w:lang w:val="ru-RU"/>
        </w:rPr>
        <w:t xml:space="preserve">ЭЛЕКТИВНОГО 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КУРСА </w:t>
      </w:r>
    </w:p>
    <w:p w:rsidR="00673C20" w:rsidRPr="002144AA" w:rsidRDefault="002144AA">
      <w:pPr>
        <w:spacing w:after="0" w:line="408" w:lineRule="auto"/>
        <w:ind w:left="120"/>
        <w:jc w:val="center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44AA">
        <w:rPr>
          <w:rFonts w:ascii="Times New Roman" w:hAnsi="Times New Roman"/>
          <w:color w:val="000000"/>
          <w:sz w:val="28"/>
          <w:lang w:val="ru-RU"/>
        </w:rPr>
        <w:t xml:space="preserve"> 8735527)</w:t>
      </w: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2144AA">
      <w:pPr>
        <w:spacing w:after="0" w:line="408" w:lineRule="auto"/>
        <w:ind w:left="120"/>
        <w:jc w:val="center"/>
        <w:rPr>
          <w:lang w:val="ru-RU"/>
        </w:rPr>
      </w:pPr>
      <w:bookmarkStart w:id="1" w:name="c2ee9564-752c-4c9e-beb9-a9d3270c375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>раво</w:t>
      </w:r>
      <w:bookmarkEnd w:id="1"/>
    </w:p>
    <w:p w:rsidR="00673C20" w:rsidRPr="002144AA" w:rsidRDefault="002144AA">
      <w:pPr>
        <w:spacing w:after="0" w:line="408" w:lineRule="auto"/>
        <w:ind w:left="120"/>
        <w:jc w:val="center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2144AA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673C20">
      <w:pPr>
        <w:spacing w:after="0"/>
        <w:ind w:left="120"/>
        <w:jc w:val="center"/>
        <w:rPr>
          <w:lang w:val="ru-RU"/>
        </w:rPr>
      </w:pPr>
    </w:p>
    <w:p w:rsidR="00673C20" w:rsidRPr="002144AA" w:rsidRDefault="002144AA">
      <w:pPr>
        <w:spacing w:after="0"/>
        <w:ind w:left="120"/>
        <w:jc w:val="center"/>
        <w:rPr>
          <w:lang w:val="ru-RU"/>
        </w:rPr>
      </w:pPr>
      <w:bookmarkStart w:id="2" w:name="38e440f9-5129-47c7-bd62-3db94218190c"/>
      <w:r w:rsidRPr="002144AA">
        <w:rPr>
          <w:rFonts w:ascii="Times New Roman" w:hAnsi="Times New Roman"/>
          <w:b/>
          <w:color w:val="000000"/>
          <w:sz w:val="28"/>
          <w:lang w:val="ru-RU"/>
        </w:rPr>
        <w:t>с. Конево</w:t>
      </w:r>
      <w:bookmarkStart w:id="3" w:name="ef0af936-9e28-4605-8fa8-c95dc679f895"/>
      <w:bookmarkEnd w:id="2"/>
      <w:r w:rsidRPr="002144A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rPr>
          <w:lang w:val="ru-RU"/>
        </w:rPr>
        <w:sectPr w:rsidR="00673C20" w:rsidRPr="002144AA" w:rsidSect="008B625F">
          <w:pgSz w:w="11906" w:h="16383"/>
          <w:pgMar w:top="1134" w:right="850" w:bottom="1134" w:left="1701" w:header="720" w:footer="720" w:gutter="0"/>
          <w:cols w:space="720"/>
        </w:sectPr>
      </w:pPr>
    </w:p>
    <w:p w:rsidR="00673C20" w:rsidRPr="002144AA" w:rsidRDefault="002144AA">
      <w:pPr>
        <w:spacing w:after="0"/>
        <w:ind w:left="120"/>
        <w:rPr>
          <w:lang w:val="ru-RU"/>
        </w:rPr>
      </w:pPr>
      <w:bookmarkStart w:id="4" w:name="block-70301165"/>
      <w:bookmarkEnd w:id="0"/>
      <w:r w:rsidRPr="002144AA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2144AA">
      <w:pPr>
        <w:spacing w:after="0"/>
        <w:ind w:left="120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ОБЩАЯ ХАРАКТЕРИСТИКА КУРСА ПРАВО</w:t>
      </w:r>
    </w:p>
    <w:p w:rsidR="00673C20" w:rsidRPr="002144AA" w:rsidRDefault="00673C20">
      <w:pPr>
        <w:shd w:val="clear" w:color="auto" w:fill="FFFFFF"/>
        <w:spacing w:after="0"/>
        <w:ind w:left="120"/>
        <w:jc w:val="both"/>
        <w:rPr>
          <w:lang w:val="ru-RU"/>
        </w:rPr>
      </w:pP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 xml:space="preserve">Содержание курса учитывает современные взгляды ученых на самые актуальные вопросы правоведения и </w:t>
      </w:r>
      <w:proofErr w:type="spellStart"/>
      <w:r w:rsidRPr="002144AA">
        <w:rPr>
          <w:rFonts w:ascii="Times New Roman" w:hAnsi="Times New Roman"/>
          <w:color w:val="333333"/>
          <w:sz w:val="28"/>
          <w:lang w:val="ru-RU"/>
        </w:rPr>
        <w:t>государствоведения</w:t>
      </w:r>
      <w:proofErr w:type="spellEnd"/>
      <w:r w:rsidRPr="002144AA">
        <w:rPr>
          <w:rFonts w:ascii="Times New Roman" w:hAnsi="Times New Roman"/>
          <w:color w:val="333333"/>
          <w:sz w:val="28"/>
          <w:lang w:val="ru-RU"/>
        </w:rPr>
        <w:t>, обеспечивая адекватное уровню подростков познание характера эволюции важных общественных институтов, осуществление исследовательской, проектной и иной творческой деятельности в рамках позитивного преобразования мира. Учебный курс «Основы правовой культуры» на профильном уровне позволяет изучить не только нормы национального законодательства, но и важные правила и проблемы международного права. К ведущим темам курса относятся те, которые более всего ориентированы на правовую жизнь несовершеннолетних в настоящем и будущем. Однако при выстраивании логики правового обучения обращено внимание на мировой опыт правовой подготовки граждан, а потому признано целесообразным включить в программу обучения теоретические вопросы, ставшие основой для понимания норм права: проблемы взаимоотношений права и государства; система и структура права; правотворчество и правоприменение; правоотношения; правонарушения и юридическая ответственность; право и личность; основные правовые системы современности; конституционное право; гражданское право; семейное право; трудовое право; административное право; уголовное право; экологическое право; международное право; правосудие; юридическое образование.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 xml:space="preserve">Обучение праву в рамках курса формирует целостный комплекс </w:t>
      </w:r>
      <w:proofErr w:type="spellStart"/>
      <w:r w:rsidRPr="002144AA">
        <w:rPr>
          <w:rFonts w:ascii="Times New Roman" w:hAnsi="Times New Roman"/>
          <w:color w:val="333333"/>
          <w:sz w:val="28"/>
          <w:lang w:val="ru-RU"/>
        </w:rPr>
        <w:t>общеучебных</w:t>
      </w:r>
      <w:proofErr w:type="spellEnd"/>
      <w:r w:rsidRPr="002144AA">
        <w:rPr>
          <w:rFonts w:ascii="Times New Roman" w:hAnsi="Times New Roman"/>
          <w:color w:val="333333"/>
          <w:sz w:val="28"/>
          <w:lang w:val="ru-RU"/>
        </w:rPr>
        <w:t xml:space="preserve"> умений и навыков, позволяющих школьникам овладеть важными способами деятельности. Так, например, школьники знакомятся со спецификой профессиональной юридической деятельности адвоката, судьи, прокурора, нотариуса, следователя, юрисконсульта. Это обеспечивает приобретение умений самостоятельного поиска, анализа и использования правовой информации; формирует умения сравнительного анализа правовых понятий и норм; объяснения смысла конкретных норм права, характеристики содержания текстов нормативных актов; позволяет оценить общественные события и явления, действия людей с точки зрения их соответствия законодательству; позволяет выработать доказательную аргументацию собственной позиции в конкретных правовых ситуациях с использованием норм права. Школьники приобретают навыки использования норм права при решении учебных и практических задач; </w:t>
      </w:r>
      <w:r w:rsidRPr="002144AA">
        <w:rPr>
          <w:rFonts w:ascii="Times New Roman" w:hAnsi="Times New Roman"/>
          <w:color w:val="333333"/>
          <w:sz w:val="28"/>
          <w:lang w:val="ru-RU"/>
        </w:rPr>
        <w:lastRenderedPageBreak/>
        <w:t>осуществлении исследований по правовым темам в учебных целях; представлении результатов самостоятельного учебного исследования, ведении дискуссии. В результате обучения выпускники могут самостоятельно составлять отдельные виды юридических документов; анализировать собственные профессиональные склонности, способы их развития и реализации, что формирует готовность и мотивацию на дальнейшее юридическое обучение в вузе.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В этой связи содержание курса ориентировано на формирование умений осмысленно употреблять правовые понятия и категории, характеризовать 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прокуратуры, а также порядок рассмотрения споров в сфере отношений, урегулированных правом.</w:t>
      </w:r>
    </w:p>
    <w:p w:rsidR="00673C20" w:rsidRPr="002144AA" w:rsidRDefault="00673C20">
      <w:pPr>
        <w:spacing w:after="0"/>
        <w:ind w:left="120"/>
        <w:jc w:val="both"/>
        <w:rPr>
          <w:lang w:val="ru-RU"/>
        </w:rPr>
      </w:pPr>
    </w:p>
    <w:p w:rsidR="00673C20" w:rsidRPr="002144AA" w:rsidRDefault="00673C20">
      <w:pPr>
        <w:spacing w:after="0"/>
        <w:ind w:left="120"/>
        <w:jc w:val="both"/>
        <w:rPr>
          <w:lang w:val="ru-RU"/>
        </w:rPr>
      </w:pP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ЦЕЛИ ИЗУЧЕНИЯ КУРСА ПРАВО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- 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• 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• 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lastRenderedPageBreak/>
        <w:t>• овладение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</w:t>
      </w:r>
    </w:p>
    <w:p w:rsidR="00673C20" w:rsidRPr="002144AA" w:rsidRDefault="002144AA">
      <w:pPr>
        <w:shd w:val="clear" w:color="auto" w:fill="FFFFFF"/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>• 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2144AA">
      <w:pPr>
        <w:spacing w:after="0"/>
        <w:ind w:left="120"/>
        <w:rPr>
          <w:lang w:val="ru-RU"/>
        </w:rPr>
      </w:pPr>
      <w:r w:rsidRPr="002144AA">
        <w:rPr>
          <w:rFonts w:ascii="Times New Roman" w:hAnsi="Times New Roman"/>
          <w:color w:val="333333"/>
          <w:sz w:val="28"/>
          <w:lang w:val="ru-RU"/>
        </w:rPr>
        <w:t xml:space="preserve">МЕСТО КУРСА ПРАВО </w:t>
      </w:r>
    </w:p>
    <w:p w:rsidR="00FB51F8" w:rsidRPr="00FB51F8" w:rsidRDefault="00FB51F8" w:rsidP="00FB51F8">
      <w:pPr>
        <w:pStyle w:val="ae"/>
        <w:jc w:val="both"/>
        <w:rPr>
          <w:sz w:val="28"/>
          <w:szCs w:val="28"/>
          <w:lang w:eastAsia="ru-RU"/>
        </w:rPr>
      </w:pPr>
      <w:r w:rsidRPr="00FB51F8">
        <w:rPr>
          <w:sz w:val="28"/>
          <w:szCs w:val="28"/>
          <w:lang w:eastAsia="ru-RU"/>
        </w:rPr>
        <w:t>Элективный курс «Право»</w:t>
      </w:r>
      <w:r w:rsidRPr="00FB51F8">
        <w:rPr>
          <w:b/>
          <w:bCs/>
          <w:sz w:val="28"/>
          <w:szCs w:val="28"/>
          <w:lang w:eastAsia="ru-RU"/>
        </w:rPr>
        <w:t xml:space="preserve"> </w:t>
      </w:r>
      <w:r w:rsidRPr="00FB51F8">
        <w:rPr>
          <w:sz w:val="28"/>
          <w:szCs w:val="28"/>
          <w:lang w:eastAsia="ru-RU"/>
        </w:rPr>
        <w:t xml:space="preserve">предназначен для учащихся 10–11 классов и рассчитан на </w:t>
      </w:r>
      <w:r w:rsidR="005C53E4">
        <w:rPr>
          <w:sz w:val="28"/>
          <w:szCs w:val="28"/>
          <w:lang w:eastAsia="ru-RU"/>
        </w:rPr>
        <w:t>34</w:t>
      </w:r>
      <w:r w:rsidRPr="00FB51F8">
        <w:rPr>
          <w:sz w:val="28"/>
          <w:szCs w:val="28"/>
          <w:lang w:eastAsia="ru-RU"/>
        </w:rPr>
        <w:t xml:space="preserve"> час</w:t>
      </w:r>
      <w:r w:rsidR="005C53E4">
        <w:rPr>
          <w:sz w:val="28"/>
          <w:szCs w:val="28"/>
          <w:lang w:eastAsia="ru-RU"/>
        </w:rPr>
        <w:t>а в год</w:t>
      </w:r>
      <w:r w:rsidRPr="00FB51F8">
        <w:rPr>
          <w:sz w:val="28"/>
          <w:szCs w:val="28"/>
          <w:lang w:eastAsia="ru-RU"/>
        </w:rPr>
        <w:t>.</w:t>
      </w:r>
    </w:p>
    <w:p w:rsidR="00673C20" w:rsidRPr="00FB51F8" w:rsidRDefault="00673C20">
      <w:pPr>
        <w:spacing w:after="0"/>
        <w:ind w:left="120"/>
        <w:rPr>
          <w:sz w:val="28"/>
          <w:szCs w:val="28"/>
          <w:lang w:val="ru-RU"/>
        </w:rPr>
      </w:pP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Default="00673C20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Default="007E7AF1">
      <w:pPr>
        <w:rPr>
          <w:lang w:val="ru-RU"/>
        </w:rPr>
      </w:pPr>
    </w:p>
    <w:p w:rsidR="007E7AF1" w:rsidRPr="002144AA" w:rsidRDefault="007E7AF1">
      <w:pPr>
        <w:rPr>
          <w:lang w:val="ru-RU"/>
        </w:rPr>
        <w:sectPr w:rsidR="007E7AF1" w:rsidRPr="002144AA" w:rsidSect="008B625F">
          <w:pgSz w:w="11906" w:h="16383"/>
          <w:pgMar w:top="1134" w:right="850" w:bottom="1134" w:left="1701" w:header="720" w:footer="720" w:gutter="0"/>
          <w:cols w:space="720"/>
        </w:sectPr>
      </w:pPr>
    </w:p>
    <w:p w:rsidR="00673C20" w:rsidRPr="002144AA" w:rsidRDefault="002144AA">
      <w:pPr>
        <w:spacing w:after="0"/>
        <w:ind w:left="120"/>
        <w:rPr>
          <w:lang w:val="ru-RU"/>
        </w:rPr>
      </w:pPr>
      <w:bookmarkStart w:id="5" w:name="block-70301168"/>
      <w:bookmarkEnd w:id="4"/>
      <w:r w:rsidRPr="002144AA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ПРАВО </w:t>
      </w: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Глава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>. Роль права в жизни человека и общества (4 ч).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>Юриспруденция как важная область человеческих знаний. Особенности и закономерности возникновения права. Принципы, аксиомы и презумпции права. Система регулирования общественных отношений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Глава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. Теоретические основы права как системы (7 ч). 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>Система права. Формы права. Действия норм права во времени, в пространстве и по кругу. Реализация права. Толкование права: задачи и особенности.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Глава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>. Правоотношения и правовая культура (7ч).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>Правоотношения и их виды. Правонарушения и их характеристики. Юридическая ответственность. Правосознание и правовая культура. Правовые системы современности.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 xml:space="preserve">Глава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2144AA">
        <w:rPr>
          <w:rFonts w:ascii="Times New Roman" w:hAnsi="Times New Roman"/>
          <w:b/>
          <w:color w:val="000000"/>
          <w:sz w:val="28"/>
          <w:lang w:val="ru-RU"/>
        </w:rPr>
        <w:t>. Государство и право (14 ч)</w:t>
      </w: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color w:val="000000"/>
          <w:sz w:val="28"/>
          <w:lang w:val="ru-RU"/>
        </w:rPr>
        <w:t>Понятие государство и его признаки. Теории происхождения государства. Сущность и функции права. Форма государства. Организация власти и управления в стране. Правовое государство и его сущность. Конституция РФ – Основной закон государства. Гражданство как правовая категория. Правовой статус человека в демократическом правовом государстве. Избирательные системы и их виды.</w:t>
      </w:r>
    </w:p>
    <w:p w:rsidR="00673C20" w:rsidRPr="002144AA" w:rsidRDefault="00673C20">
      <w:pPr>
        <w:spacing w:after="0"/>
        <w:ind w:left="120"/>
        <w:jc w:val="both"/>
        <w:rPr>
          <w:lang w:val="ru-RU"/>
        </w:rPr>
      </w:pPr>
    </w:p>
    <w:p w:rsidR="00673C20" w:rsidRPr="002144AA" w:rsidRDefault="002144AA">
      <w:pPr>
        <w:spacing w:after="0"/>
        <w:ind w:left="120"/>
        <w:jc w:val="both"/>
        <w:rPr>
          <w:lang w:val="ru-RU"/>
        </w:rPr>
      </w:pPr>
      <w:r w:rsidRPr="002144AA">
        <w:rPr>
          <w:rFonts w:ascii="Times New Roman" w:hAnsi="Times New Roman"/>
          <w:b/>
          <w:color w:val="000000"/>
          <w:sz w:val="28"/>
          <w:lang w:val="ru-RU"/>
        </w:rPr>
        <w:t>Итоговое повторение (2ч)</w:t>
      </w: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Pr="002144AA" w:rsidRDefault="002144AA">
      <w:pPr>
        <w:spacing w:after="0"/>
        <w:ind w:left="120"/>
        <w:rPr>
          <w:lang w:val="ru-RU"/>
        </w:rPr>
      </w:pPr>
      <w:bookmarkStart w:id="6" w:name="block-70301167"/>
      <w:bookmarkEnd w:id="5"/>
      <w:r w:rsidRPr="002144AA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673C20" w:rsidRPr="002144AA" w:rsidRDefault="00673C20">
      <w:pPr>
        <w:spacing w:after="0"/>
        <w:ind w:left="120"/>
        <w:rPr>
          <w:lang w:val="ru-RU"/>
        </w:rPr>
      </w:pPr>
    </w:p>
    <w:p w:rsidR="00673C20" w:rsidRDefault="002144AA">
      <w:pPr>
        <w:spacing w:after="0"/>
        <w:ind w:left="120"/>
      </w:pPr>
      <w:r>
        <w:rPr>
          <w:rFonts w:ascii="Times New Roman" w:hAnsi="Times New Roman"/>
          <w:color w:val="333333"/>
          <w:sz w:val="28"/>
        </w:rPr>
        <w:t>ЛИЧНОСТНЫЕ РЕЗУЛЬТАТЫ</w:t>
      </w:r>
    </w:p>
    <w:p w:rsidR="00673C20" w:rsidRPr="002144AA" w:rsidRDefault="002144AA" w:rsidP="00FB51F8">
      <w:pPr>
        <w:numPr>
          <w:ilvl w:val="0"/>
          <w:numId w:val="1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Воспитание российской гражданской идентичности, патриотизма, уважения к своему народу, чувства ответственности перед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Родиной,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гордости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за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свой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край,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свою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Родину,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прошлое 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настоящее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многонационального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народа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России,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уважение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государственных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символов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(герб,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флаг,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гимн);</w:t>
      </w:r>
    </w:p>
    <w:p w:rsidR="00673C20" w:rsidRPr="002144AA" w:rsidRDefault="002144AA" w:rsidP="00FB51F8">
      <w:pPr>
        <w:numPr>
          <w:ilvl w:val="0"/>
          <w:numId w:val="1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- формирование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гражданской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позиции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3"/>
          <w:sz w:val="28"/>
          <w:lang w:val="ru-RU"/>
        </w:rPr>
        <w:t>как</w:t>
      </w:r>
      <w:r w:rsidR="00FB51F8">
        <w:rPr>
          <w:rFonts w:ascii="Times New Roman" w:hAnsi="Times New Roman"/>
          <w:color w:val="231F20"/>
          <w:spacing w:val="-3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активного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ответственного члена российского общества, осознающего свои конституционные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права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обязанности,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уважающего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закон</w:t>
      </w:r>
      <w:r w:rsidR="00FB51F8">
        <w:rPr>
          <w:rFonts w:ascii="Times New Roman" w:hAnsi="Times New Roman"/>
          <w:color w:val="231F20"/>
          <w:spacing w:val="-4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 xml:space="preserve">правопорядок, обладающего чувством собственного достоинства, осознанно принимающего традиционные национальные </w:t>
      </w:r>
      <w:r w:rsidRPr="002144AA">
        <w:rPr>
          <w:rFonts w:ascii="Times New Roman" w:hAnsi="Times New Roman"/>
          <w:color w:val="231F20"/>
          <w:sz w:val="28"/>
          <w:lang w:val="ru-RU"/>
        </w:rPr>
        <w:t xml:space="preserve">и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общ</w:t>
      </w:r>
      <w:proofErr w:type="gramStart"/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е-</w:t>
      </w:r>
      <w:proofErr w:type="gramEnd"/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 xml:space="preserve"> человеческие гуманистические </w:t>
      </w:r>
      <w:r w:rsidRPr="002144AA">
        <w:rPr>
          <w:rFonts w:ascii="Times New Roman" w:hAnsi="Times New Roman"/>
          <w:color w:val="231F20"/>
          <w:sz w:val="28"/>
          <w:lang w:val="ru-RU"/>
        </w:rPr>
        <w:t xml:space="preserve">и </w:t>
      </w:r>
      <w:r w:rsidRPr="002144AA">
        <w:rPr>
          <w:rFonts w:ascii="Times New Roman" w:hAnsi="Times New Roman"/>
          <w:color w:val="231F20"/>
          <w:spacing w:val="-4"/>
          <w:sz w:val="28"/>
          <w:lang w:val="ru-RU"/>
        </w:rPr>
        <w:t>демократические ценности;</w:t>
      </w:r>
    </w:p>
    <w:p w:rsidR="00673C20" w:rsidRPr="002144AA" w:rsidRDefault="002144AA" w:rsidP="00FB51F8">
      <w:pPr>
        <w:numPr>
          <w:ilvl w:val="0"/>
          <w:numId w:val="1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служению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Отечеству,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его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защите;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lastRenderedPageBreak/>
        <w:t>- сформированность основ саморазвития и самовоспитания 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соответствии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общечеловеческими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ценностями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идеалами гражданского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общества;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самостоятельной, творческой и ответственной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деятельности;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толерантное сознание и поведение в поликультурном мире,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вести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диалог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другими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людьми,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достигать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нем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взаимопонимания,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находить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цели 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сотрудничать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для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достижения;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нравственное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сознание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поведение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основе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усвоения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общечеловеческих ценностей;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образованию,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том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числе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самообразованию,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протяжении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всей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жизни;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сознательное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отношение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непрерывному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образованию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как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условию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успешной профессиональной и общественной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деятельности;</w:t>
      </w:r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proofErr w:type="gramStart"/>
      <w:r w:rsidRPr="002144AA">
        <w:rPr>
          <w:rFonts w:ascii="Times New Roman" w:hAnsi="Times New Roman"/>
          <w:color w:val="231F20"/>
          <w:sz w:val="28"/>
          <w:lang w:val="ru-RU"/>
        </w:rPr>
        <w:t>- осознанный выбор будущей профессии 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возможностей реализации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собственных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жизненных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планов;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отношение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профессиональной деятельности как возможности участия 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решении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личных,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общественных,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государственных,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общенациональных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проблем;</w:t>
      </w:r>
      <w:proofErr w:type="gramEnd"/>
    </w:p>
    <w:p w:rsidR="00673C20" w:rsidRPr="002144AA" w:rsidRDefault="002144AA" w:rsidP="00FB51F8">
      <w:pPr>
        <w:numPr>
          <w:ilvl w:val="0"/>
          <w:numId w:val="2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ответственное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отношение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созданию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семьи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основе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осознанного принятия ценностей семейной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жизни.</w:t>
      </w:r>
    </w:p>
    <w:p w:rsidR="00673C20" w:rsidRPr="002144AA" w:rsidRDefault="00673C20" w:rsidP="00FB51F8">
      <w:pPr>
        <w:spacing w:after="0"/>
        <w:ind w:firstLine="567"/>
        <w:jc w:val="both"/>
        <w:rPr>
          <w:lang w:val="ru-RU"/>
        </w:rPr>
      </w:pPr>
    </w:p>
    <w:p w:rsidR="00673C20" w:rsidRDefault="002144AA">
      <w:pPr>
        <w:spacing w:after="0"/>
        <w:ind w:left="120"/>
        <w:jc w:val="both"/>
      </w:pPr>
      <w:r>
        <w:rPr>
          <w:rFonts w:ascii="Times New Roman" w:hAnsi="Times New Roman"/>
          <w:color w:val="333333"/>
          <w:sz w:val="28"/>
        </w:rPr>
        <w:t>МЕТАПРЕДМЕТНЫЕ РЕЗУЛЬТАТЫ</w:t>
      </w:r>
    </w:p>
    <w:p w:rsidR="00673C20" w:rsidRPr="002144AA" w:rsidRDefault="002144AA" w:rsidP="00FB51F8">
      <w:pPr>
        <w:numPr>
          <w:ilvl w:val="0"/>
          <w:numId w:val="3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Умение самостоятельно определять цели деятельности и составлять планы деятельности; - самостоятельно осуществлять,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контролировать и корректировать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деятельность;</w:t>
      </w:r>
    </w:p>
    <w:p w:rsidR="00673C20" w:rsidRPr="002144AA" w:rsidRDefault="002144AA" w:rsidP="00FB51F8">
      <w:pPr>
        <w:numPr>
          <w:ilvl w:val="0"/>
          <w:numId w:val="3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использовать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всевозможные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ресурсы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для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достижения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поставленных целей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реализации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планов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деятельности;</w:t>
      </w:r>
    </w:p>
    <w:p w:rsidR="00673C20" w:rsidRPr="002144AA" w:rsidRDefault="002144AA" w:rsidP="00FB51F8">
      <w:pPr>
        <w:numPr>
          <w:ilvl w:val="0"/>
          <w:numId w:val="3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выбирать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успешные стратегии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различных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ситуациях;</w:t>
      </w:r>
    </w:p>
    <w:p w:rsidR="00673C20" w:rsidRPr="002144AA" w:rsidRDefault="002144AA" w:rsidP="00FB51F8">
      <w:pPr>
        <w:spacing w:after="0" w:line="252" w:lineRule="auto"/>
        <w:ind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pacing w:val="3"/>
          <w:sz w:val="28"/>
          <w:lang w:val="ru-RU"/>
        </w:rPr>
        <w:t xml:space="preserve"> - умение продуктивно общаться </w:t>
      </w:r>
      <w:r w:rsidRPr="002144AA">
        <w:rPr>
          <w:rFonts w:ascii="Times New Roman" w:hAnsi="Times New Roman"/>
          <w:color w:val="231F20"/>
          <w:sz w:val="28"/>
          <w:lang w:val="ru-RU"/>
        </w:rPr>
        <w:t xml:space="preserve">и </w:t>
      </w:r>
      <w:r w:rsidRPr="002144AA">
        <w:rPr>
          <w:rFonts w:ascii="Times New Roman" w:hAnsi="Times New Roman"/>
          <w:color w:val="231F20"/>
          <w:spacing w:val="4"/>
          <w:sz w:val="28"/>
          <w:lang w:val="ru-RU"/>
        </w:rPr>
        <w:t xml:space="preserve">взаимодействовать </w:t>
      </w:r>
      <w:r w:rsidRPr="002144AA">
        <w:rPr>
          <w:rFonts w:ascii="Times New Roman" w:hAnsi="Times New Roman"/>
          <w:color w:val="231F20"/>
          <w:sz w:val="28"/>
          <w:lang w:val="ru-RU"/>
        </w:rPr>
        <w:t xml:space="preserve">в </w:t>
      </w:r>
      <w:r w:rsidRPr="002144AA">
        <w:rPr>
          <w:rFonts w:ascii="Times New Roman" w:hAnsi="Times New Roman"/>
          <w:color w:val="231F20"/>
          <w:spacing w:val="3"/>
          <w:sz w:val="28"/>
          <w:lang w:val="ru-RU"/>
        </w:rPr>
        <w:t xml:space="preserve">процессе совместной деятельности, учитывать </w:t>
      </w:r>
      <w:r w:rsidRPr="002144AA">
        <w:rPr>
          <w:rFonts w:ascii="Times New Roman" w:hAnsi="Times New Roman"/>
          <w:color w:val="231F20"/>
          <w:spacing w:val="4"/>
          <w:sz w:val="28"/>
          <w:lang w:val="ru-RU"/>
        </w:rPr>
        <w:t xml:space="preserve">позиции </w:t>
      </w:r>
      <w:r w:rsidRPr="002144AA">
        <w:rPr>
          <w:rFonts w:ascii="Times New Roman" w:hAnsi="Times New Roman"/>
          <w:color w:val="231F20"/>
          <w:sz w:val="28"/>
          <w:lang w:val="ru-RU"/>
        </w:rPr>
        <w:t>других участников деятельности, эффективно разрешать конфликты;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владение навыками познавательной,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учебно-исследовательской и проектной деятельности, навыками разрешения проблем;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самостоятельному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поиску методов решения практических задач, применению различных методов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познания;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готовность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самостоятельной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информационно-познавательной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деятельности,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включая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умение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 xml:space="preserve">ориентироваться в различных </w:t>
      </w:r>
      <w:r w:rsidRPr="002144AA">
        <w:rPr>
          <w:rFonts w:ascii="Times New Roman" w:hAnsi="Times New Roman"/>
          <w:color w:val="231F20"/>
          <w:sz w:val="28"/>
          <w:lang w:val="ru-RU"/>
        </w:rPr>
        <w:lastRenderedPageBreak/>
        <w:t>источниках информации, критически оценивать и интерпретировать информацию, получаемую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из различных источников;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умение использовать средства информационных и коммуникационных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технологий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решении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когнитивных,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коммуникативных и организационных задач с соблюдением требований эргономики,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техники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безопасности,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гигиены,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ресурсосбережения,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правовых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этических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норм,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норм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информационной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безопасности;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умение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определять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назначение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функции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различных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социальных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институтов;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умение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самостоятельно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оценивать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принимать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решения, определяющие стратегию поведения с учётом гражданских и нравственных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ценностей;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владение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языковыми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средствами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—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умение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ясно,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логично 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точно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излагать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свою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точку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зрения,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использовать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адекватные языковые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средства;</w:t>
      </w:r>
    </w:p>
    <w:p w:rsidR="00673C20" w:rsidRPr="002144AA" w:rsidRDefault="002144AA" w:rsidP="00FB51F8">
      <w:pPr>
        <w:numPr>
          <w:ilvl w:val="0"/>
          <w:numId w:val="4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- владение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навыками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познавательной</w:t>
      </w:r>
      <w:r w:rsidR="00FB51F8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рефлексии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как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осознания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совершаемых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действий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мыслительных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процессов,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их результатов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оснований,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границ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своего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знания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незнания,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новых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познавательных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задач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средств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достижения.</w:t>
      </w:r>
    </w:p>
    <w:p w:rsidR="00673C20" w:rsidRPr="002144AA" w:rsidRDefault="00673C20" w:rsidP="00FB51F8">
      <w:pPr>
        <w:spacing w:after="0"/>
        <w:ind w:firstLine="567"/>
        <w:jc w:val="both"/>
        <w:rPr>
          <w:lang w:val="ru-RU"/>
        </w:rPr>
      </w:pPr>
    </w:p>
    <w:p w:rsidR="00673C20" w:rsidRDefault="002144AA">
      <w:pPr>
        <w:spacing w:after="0"/>
        <w:ind w:left="12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представлений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роли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значении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права как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важнейшего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социального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регулятора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элемента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культуры общества;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владение знаниями об основных правовых принципах, действующих в демократическом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обществе;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представлений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системе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структуре права, правоотношениях, правонарушениях и юридической ответственности;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владение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знаниями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российской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правовой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системе,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особенностях её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развития;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 представлений о конституционном, гражданском, арбитражном, уголовном видах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судопроизводства, правилах применения права, разрешения конфликтов правовыми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способами;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 правового мышления 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способности различать соответствующие виды правоотношений,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правонарушений, юридической ответственности, применяемых санкций, способов восстановления нарушенных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знаний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общих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принципах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нормах, регулирующих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государственное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устройство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Российской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Федерации, конституционный статус государственной власти и систему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конституционных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свобод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в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lastRenderedPageBreak/>
        <w:t>Российской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Федерации, механизмы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реализации </w:t>
      </w:r>
      <w:r w:rsidRPr="002144AA">
        <w:rPr>
          <w:rFonts w:ascii="Times New Roman" w:hAnsi="Times New Roman"/>
          <w:color w:val="231F20"/>
          <w:sz w:val="28"/>
          <w:lang w:val="ru-RU"/>
        </w:rPr>
        <w:t>защиты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граждан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юридических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лиц;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понимание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юридической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деятельности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как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формы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реализации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права;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ознакомление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спецификой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основных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юридических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профессий;</w:t>
      </w:r>
    </w:p>
    <w:p w:rsidR="00673C20" w:rsidRPr="002144AA" w:rsidRDefault="002144AA" w:rsidP="008B625F">
      <w:pPr>
        <w:numPr>
          <w:ilvl w:val="0"/>
          <w:numId w:val="5"/>
        </w:numPr>
        <w:spacing w:after="0"/>
        <w:ind w:left="0" w:firstLine="567"/>
        <w:jc w:val="both"/>
        <w:rPr>
          <w:lang w:val="ru-RU"/>
        </w:rPr>
      </w:pPr>
      <w:r w:rsidRPr="002144AA">
        <w:rPr>
          <w:rFonts w:ascii="Times New Roman" w:hAnsi="Times New Roman"/>
          <w:color w:val="231F20"/>
          <w:sz w:val="28"/>
          <w:lang w:val="ru-RU"/>
        </w:rPr>
        <w:t>сформированность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умений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применять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правовые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знания для оценивания конкретных правовых норм с точки зрения их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соответствия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законодательству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Российской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Федерации,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вы</w:t>
      </w:r>
      <w:r w:rsidRPr="002144AA">
        <w:rPr>
          <w:rFonts w:ascii="Times New Roman" w:hAnsi="Times New Roman"/>
          <w:color w:val="231F20"/>
          <w:sz w:val="28"/>
          <w:lang w:val="ru-RU"/>
        </w:rPr>
        <w:t>работки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доказательной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аргументации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собственной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позиции в конкретных правовых ситуациях с использованием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нормативных</w:t>
      </w:r>
      <w:r w:rsidR="008B625F">
        <w:rPr>
          <w:rFonts w:ascii="Times New Roman" w:hAnsi="Times New Roman"/>
          <w:color w:val="231F20"/>
          <w:sz w:val="28"/>
          <w:lang w:val="ru-RU"/>
        </w:rPr>
        <w:t xml:space="preserve"> </w:t>
      </w:r>
      <w:r w:rsidRPr="002144AA">
        <w:rPr>
          <w:rFonts w:ascii="Times New Roman" w:hAnsi="Times New Roman"/>
          <w:color w:val="231F20"/>
          <w:sz w:val="28"/>
          <w:lang w:val="ru-RU"/>
        </w:rPr>
        <w:t>актов.</w:t>
      </w:r>
    </w:p>
    <w:p w:rsidR="00673C20" w:rsidRDefault="002144AA" w:rsidP="00ED1104">
      <w:pPr>
        <w:pStyle w:val="1"/>
      </w:pPr>
      <w:bookmarkStart w:id="7" w:name="block-70301164"/>
      <w:bookmarkEnd w:id="6"/>
      <w:r>
        <w:t xml:space="preserve">ТЕМАТИЧЕСКОЕ ПЛАНИРОВАНИЕ </w:t>
      </w:r>
    </w:p>
    <w:p w:rsidR="00673C20" w:rsidRDefault="00673C20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0"/>
        <w:gridCol w:w="5471"/>
        <w:gridCol w:w="3605"/>
      </w:tblGrid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1104" w:rsidRDefault="00ED1104">
            <w:pPr>
              <w:spacing w:after="0"/>
              <w:ind w:left="135"/>
            </w:pP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Pr="008B625F" w:rsidRDefault="00ED1104">
            <w:pPr>
              <w:spacing w:after="0"/>
              <w:ind w:left="135"/>
              <w:rPr>
                <w:lang w:val="ru-RU"/>
              </w:rPr>
            </w:pPr>
            <w:r w:rsidRP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ED1104" w:rsidRPr="008B625F" w:rsidRDefault="00ED110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ED1104" w:rsidRDefault="00ED1104">
            <w:pPr>
              <w:spacing w:after="0"/>
              <w:ind w:left="135"/>
            </w:pP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Pr="002144AA" w:rsidRDefault="00ED1104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. Роль права в жизни человека и общества.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Pr="002144AA" w:rsidRDefault="00ED1104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. Теоретические основы права как системы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Pr="002144AA" w:rsidRDefault="00ED1104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. Правоотношения и правовая культура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Pr="002144AA" w:rsidRDefault="00ED1104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. Государство и право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ED1104" w:rsidTr="008B625F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ED1104" w:rsidRPr="002144AA" w:rsidRDefault="00ED1104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ED1104" w:rsidRDefault="00ED1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673C20" w:rsidRPr="002144AA" w:rsidRDefault="00673C20">
      <w:pPr>
        <w:rPr>
          <w:lang w:val="ru-RU"/>
        </w:rPr>
        <w:sectPr w:rsidR="00673C20" w:rsidRPr="002144AA" w:rsidSect="008B625F">
          <w:pgSz w:w="11906" w:h="16383"/>
          <w:pgMar w:top="851" w:right="1134" w:bottom="1701" w:left="1134" w:header="720" w:footer="720" w:gutter="0"/>
          <w:cols w:space="720"/>
        </w:sectPr>
      </w:pPr>
    </w:p>
    <w:p w:rsidR="00673C20" w:rsidRDefault="002144AA" w:rsidP="002144AA">
      <w:pPr>
        <w:spacing w:after="0"/>
      </w:pPr>
      <w:bookmarkStart w:id="8" w:name="block-7030116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3C20" w:rsidRDefault="00673C20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9"/>
        <w:gridCol w:w="6020"/>
        <w:gridCol w:w="2336"/>
      </w:tblGrid>
      <w:tr w:rsidR="00673C2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C20" w:rsidRDefault="00673C20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73C20" w:rsidRDefault="00673C2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8B62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673C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C20" w:rsidRDefault="00673C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C20" w:rsidRDefault="00673C2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73C20" w:rsidRDefault="00673C20">
            <w:pPr>
              <w:spacing w:after="0"/>
              <w:ind w:left="135"/>
            </w:pP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Юриспруденция как важная область человеческих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 закономерности возникновения 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Принципы, аксиомы и презумпции 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Правотворчество и процесс формирования 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норм права во времени, в пространстве и по кругу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Толкование права: задачи и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Правовые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государство и его признаки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власти и управления в стране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власти и управления в стране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его сущность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 – Основной закон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 – Основной закон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Правовой статус человека в демократическом правовом государстве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Избирательные системы и их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color w:val="000000"/>
                <w:sz w:val="24"/>
                <w:lang w:val="ru-RU"/>
              </w:rPr>
              <w:t>Избирательные системы и их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8B62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673C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C20" w:rsidRPr="002144AA" w:rsidRDefault="002144AA">
            <w:pPr>
              <w:spacing w:after="0"/>
              <w:ind w:left="135"/>
              <w:rPr>
                <w:lang w:val="ru-RU"/>
              </w:rPr>
            </w:pPr>
            <w:r w:rsidRPr="0021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73C20" w:rsidRDefault="0021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  <w:bookmarkEnd w:id="8"/>
    </w:tbl>
    <w:p w:rsidR="002144AA" w:rsidRPr="002144AA" w:rsidRDefault="002144AA">
      <w:pPr>
        <w:rPr>
          <w:lang w:val="ru-RU"/>
        </w:rPr>
      </w:pPr>
    </w:p>
    <w:sectPr w:rsidR="002144AA" w:rsidRPr="002144AA" w:rsidSect="008B62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50CA"/>
    <w:multiLevelType w:val="multilevel"/>
    <w:tmpl w:val="54AA86DC"/>
    <w:lvl w:ilvl="0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B60743"/>
    <w:multiLevelType w:val="multilevel"/>
    <w:tmpl w:val="9954D17E"/>
    <w:lvl w:ilvl="0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567472"/>
    <w:multiLevelType w:val="multilevel"/>
    <w:tmpl w:val="BB1A4792"/>
    <w:lvl w:ilvl="0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5F2ACB"/>
    <w:multiLevelType w:val="multilevel"/>
    <w:tmpl w:val="B762D0EE"/>
    <w:lvl w:ilvl="0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F51D0F"/>
    <w:multiLevelType w:val="multilevel"/>
    <w:tmpl w:val="DA98A678"/>
    <w:lvl w:ilvl="0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C20"/>
    <w:rsid w:val="000A6371"/>
    <w:rsid w:val="002144AA"/>
    <w:rsid w:val="005C53E4"/>
    <w:rsid w:val="00673C20"/>
    <w:rsid w:val="00791BD6"/>
    <w:rsid w:val="007E7AF1"/>
    <w:rsid w:val="008B625F"/>
    <w:rsid w:val="008F7A1A"/>
    <w:rsid w:val="00D40DC4"/>
    <w:rsid w:val="00ED1104"/>
    <w:rsid w:val="00FB51F8"/>
    <w:rsid w:val="00FC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0DC4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D40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No Spacing"/>
    <w:uiPriority w:val="1"/>
    <w:qFormat/>
    <w:rsid w:val="00FB51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53FC6-AEDD-4666-9305-B9DE43E9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2025-09-09T18:06:00Z</dcterms:created>
  <dcterms:modified xsi:type="dcterms:W3CDTF">2025-10-28T15:25:00Z</dcterms:modified>
</cp:coreProperties>
</file>